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74" w:rsidRPr="00603845" w:rsidRDefault="00911574" w:rsidP="00603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845">
        <w:rPr>
          <w:rFonts w:ascii="Times New Roman" w:hAnsi="Times New Roman" w:cs="Times New Roman"/>
          <w:b/>
          <w:sz w:val="28"/>
          <w:szCs w:val="28"/>
        </w:rPr>
        <w:t>Тема 2. Информация как</w:t>
      </w:r>
      <w:r w:rsidR="0008218E">
        <w:rPr>
          <w:rFonts w:ascii="Times New Roman" w:hAnsi="Times New Roman" w:cs="Times New Roman"/>
          <w:b/>
          <w:sz w:val="28"/>
          <w:szCs w:val="28"/>
        </w:rPr>
        <w:t xml:space="preserve"> объект правового регулирования</w:t>
      </w:r>
    </w:p>
    <w:p w:rsidR="00911574" w:rsidRPr="00603845" w:rsidRDefault="00911574" w:rsidP="006038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845">
        <w:rPr>
          <w:rFonts w:ascii="Times New Roman" w:hAnsi="Times New Roman" w:cs="Times New Roman"/>
          <w:b/>
          <w:sz w:val="28"/>
          <w:szCs w:val="28"/>
        </w:rPr>
        <w:t>2.</w:t>
      </w:r>
      <w:r w:rsidR="001A67B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603845">
        <w:rPr>
          <w:rFonts w:ascii="Times New Roman" w:hAnsi="Times New Roman" w:cs="Times New Roman"/>
          <w:b/>
          <w:sz w:val="28"/>
          <w:szCs w:val="28"/>
        </w:rPr>
        <w:t xml:space="preserve">Понятие информации. </w:t>
      </w:r>
      <w:proofErr w:type="spellStart"/>
      <w:r w:rsidRPr="00603845">
        <w:rPr>
          <w:rFonts w:ascii="Times New Roman" w:hAnsi="Times New Roman" w:cs="Times New Roman"/>
          <w:b/>
          <w:sz w:val="28"/>
          <w:szCs w:val="28"/>
        </w:rPr>
        <w:t>Общедозволительный</w:t>
      </w:r>
      <w:proofErr w:type="spellEnd"/>
      <w:r w:rsidRPr="00603845">
        <w:rPr>
          <w:rFonts w:ascii="Times New Roman" w:hAnsi="Times New Roman" w:cs="Times New Roman"/>
          <w:b/>
          <w:sz w:val="28"/>
          <w:szCs w:val="28"/>
        </w:rPr>
        <w:t xml:space="preserve"> порядок регу</w:t>
      </w:r>
      <w:r w:rsidR="0008218E">
        <w:rPr>
          <w:rFonts w:ascii="Times New Roman" w:hAnsi="Times New Roman" w:cs="Times New Roman"/>
          <w:b/>
          <w:sz w:val="28"/>
          <w:szCs w:val="28"/>
        </w:rPr>
        <w:t>лирования информационной сферы</w:t>
      </w:r>
    </w:p>
    <w:p w:rsidR="00911574" w:rsidRPr="00603845" w:rsidRDefault="00911574" w:rsidP="006038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845">
        <w:rPr>
          <w:rFonts w:ascii="Times New Roman" w:hAnsi="Times New Roman" w:cs="Times New Roman"/>
          <w:b/>
          <w:sz w:val="28"/>
          <w:szCs w:val="28"/>
        </w:rPr>
        <w:t>2.2. Принципы регу</w:t>
      </w:r>
      <w:r w:rsidR="0008218E">
        <w:rPr>
          <w:rFonts w:ascii="Times New Roman" w:hAnsi="Times New Roman" w:cs="Times New Roman"/>
          <w:b/>
          <w:sz w:val="28"/>
          <w:szCs w:val="28"/>
        </w:rPr>
        <w:t>лирования информационной сферы</w:t>
      </w:r>
    </w:p>
    <w:p w:rsidR="00780CAF" w:rsidRPr="00603845" w:rsidRDefault="00661E1B" w:rsidP="006038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845">
        <w:rPr>
          <w:rFonts w:ascii="Times New Roman" w:hAnsi="Times New Roman" w:cs="Times New Roman"/>
          <w:b/>
          <w:sz w:val="28"/>
          <w:szCs w:val="28"/>
        </w:rPr>
        <w:t>2.3</w:t>
      </w:r>
      <w:r w:rsidR="00911574" w:rsidRPr="00603845">
        <w:rPr>
          <w:rFonts w:ascii="Times New Roman" w:hAnsi="Times New Roman" w:cs="Times New Roman"/>
          <w:b/>
          <w:sz w:val="28"/>
          <w:szCs w:val="28"/>
        </w:rPr>
        <w:t xml:space="preserve">. Список сведений, доступ к которым не может быть </w:t>
      </w:r>
      <w:r w:rsidR="0008218E">
        <w:rPr>
          <w:rFonts w:ascii="Times New Roman" w:hAnsi="Times New Roman" w:cs="Times New Roman"/>
          <w:b/>
          <w:sz w:val="28"/>
          <w:szCs w:val="28"/>
        </w:rPr>
        <w:t>ограничен</w:t>
      </w:r>
    </w:p>
    <w:p w:rsidR="00C03D34" w:rsidRPr="00603845" w:rsidRDefault="00F3569C" w:rsidP="00C03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845">
        <w:rPr>
          <w:rFonts w:ascii="Times New Roman" w:hAnsi="Times New Roman" w:cs="Times New Roman"/>
          <w:b/>
          <w:sz w:val="28"/>
          <w:szCs w:val="28"/>
        </w:rPr>
        <w:t xml:space="preserve">2.1.  Понятие информации. </w:t>
      </w:r>
      <w:proofErr w:type="spellStart"/>
      <w:r w:rsidRPr="00603845">
        <w:rPr>
          <w:rFonts w:ascii="Times New Roman" w:hAnsi="Times New Roman" w:cs="Times New Roman"/>
          <w:b/>
          <w:sz w:val="28"/>
          <w:szCs w:val="28"/>
        </w:rPr>
        <w:t>Общедозволительный</w:t>
      </w:r>
      <w:proofErr w:type="spellEnd"/>
      <w:r w:rsidRPr="00603845">
        <w:rPr>
          <w:rFonts w:ascii="Times New Roman" w:hAnsi="Times New Roman" w:cs="Times New Roman"/>
          <w:b/>
          <w:sz w:val="28"/>
          <w:szCs w:val="28"/>
        </w:rPr>
        <w:t xml:space="preserve"> порядок рег</w:t>
      </w:r>
      <w:r w:rsidR="0008218E">
        <w:rPr>
          <w:rFonts w:ascii="Times New Roman" w:hAnsi="Times New Roman" w:cs="Times New Roman"/>
          <w:b/>
          <w:sz w:val="28"/>
          <w:szCs w:val="28"/>
        </w:rPr>
        <w:t>улирования информационной сферы</w:t>
      </w:r>
    </w:p>
    <w:p w:rsidR="00F3569C" w:rsidRDefault="00603845" w:rsidP="006038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95E48">
        <w:rPr>
          <w:rFonts w:ascii="Times New Roman" w:hAnsi="Times New Roman" w:cs="Times New Roman"/>
          <w:sz w:val="28"/>
          <w:szCs w:val="28"/>
        </w:rPr>
        <w:t>онятие «информация» играет значительную</w:t>
      </w:r>
      <w:r w:rsidR="00F3569C" w:rsidRPr="00F3569C">
        <w:rPr>
          <w:rFonts w:ascii="Times New Roman" w:hAnsi="Times New Roman" w:cs="Times New Roman"/>
          <w:sz w:val="28"/>
          <w:szCs w:val="28"/>
        </w:rPr>
        <w:t xml:space="preserve"> роль в регулировании рекламной деятельности и</w:t>
      </w:r>
      <w:r w:rsidR="00295E48">
        <w:rPr>
          <w:rFonts w:ascii="Times New Roman" w:hAnsi="Times New Roman" w:cs="Times New Roman"/>
          <w:sz w:val="28"/>
          <w:szCs w:val="28"/>
        </w:rPr>
        <w:t xml:space="preserve"> </w:t>
      </w:r>
      <w:r w:rsidR="00295E4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F3569C" w:rsidRPr="00F3569C">
        <w:rPr>
          <w:rFonts w:ascii="Times New Roman" w:hAnsi="Times New Roman" w:cs="Times New Roman"/>
          <w:sz w:val="28"/>
          <w:szCs w:val="28"/>
        </w:rPr>
        <w:t>.</w:t>
      </w:r>
      <w:r w:rsidRPr="006038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5">
        <w:rPr>
          <w:rFonts w:ascii="Times New Roman" w:hAnsi="Times New Roman" w:cs="Times New Roman"/>
          <w:sz w:val="28"/>
          <w:szCs w:val="28"/>
        </w:rPr>
        <w:t xml:space="preserve">раво </w:t>
      </w:r>
      <w:r>
        <w:rPr>
          <w:rFonts w:ascii="Times New Roman" w:hAnsi="Times New Roman" w:cs="Times New Roman"/>
          <w:sz w:val="28"/>
          <w:szCs w:val="28"/>
        </w:rPr>
        <w:t xml:space="preserve">на информацию относится к числу </w:t>
      </w:r>
      <w:r w:rsidRPr="00603845">
        <w:rPr>
          <w:rFonts w:ascii="Times New Roman" w:hAnsi="Times New Roman" w:cs="Times New Roman"/>
          <w:sz w:val="28"/>
          <w:szCs w:val="28"/>
        </w:rPr>
        <w:t>фундаментальных прав и определяется как право свободно искать, получать и распространять информацию (ст. 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845">
        <w:rPr>
          <w:rFonts w:ascii="Times New Roman" w:hAnsi="Times New Roman" w:cs="Times New Roman"/>
          <w:sz w:val="28"/>
          <w:szCs w:val="28"/>
        </w:rPr>
        <w:t>Всеобщей декларации прав человека, принятой 10.12.</w:t>
      </w:r>
      <w:r>
        <w:rPr>
          <w:rFonts w:ascii="Times New Roman" w:hAnsi="Times New Roman" w:cs="Times New Roman"/>
          <w:sz w:val="28"/>
          <w:szCs w:val="28"/>
        </w:rPr>
        <w:t xml:space="preserve">1948 Генеральной ассамблеей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ООН</w:t>
      </w:r>
      <w:r w:rsidRPr="00603845">
        <w:rPr>
          <w:rFonts w:ascii="Times New Roman" w:hAnsi="Times New Roman" w:cs="Times New Roman"/>
          <w:sz w:val="28"/>
          <w:szCs w:val="28"/>
        </w:rPr>
        <w:t> )</w:t>
      </w:r>
      <w:proofErr w:type="gramEnd"/>
      <w:r w:rsidRPr="00603845">
        <w:rPr>
          <w:rFonts w:ascii="Times New Roman" w:hAnsi="Times New Roman" w:cs="Times New Roman"/>
          <w:sz w:val="28"/>
          <w:szCs w:val="28"/>
        </w:rPr>
        <w:t>.</w:t>
      </w:r>
    </w:p>
    <w:p w:rsidR="003D13F7" w:rsidRDefault="00603845" w:rsidP="003D13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03845">
        <w:rPr>
          <w:rFonts w:ascii="Times New Roman" w:hAnsi="Times New Roman" w:cs="Times New Roman"/>
          <w:sz w:val="28"/>
          <w:szCs w:val="28"/>
        </w:rPr>
        <w:t>ст. 2 Федерального закона от 27.07.2006 № 149-ФЗ «Об информации, информационных техн</w:t>
      </w:r>
      <w:r>
        <w:rPr>
          <w:rFonts w:ascii="Times New Roman" w:hAnsi="Times New Roman" w:cs="Times New Roman"/>
          <w:sz w:val="28"/>
          <w:szCs w:val="28"/>
        </w:rPr>
        <w:t xml:space="preserve">ологиях и о защите информации» </w:t>
      </w:r>
      <w:r w:rsidRPr="00603845">
        <w:rPr>
          <w:rFonts w:ascii="Times New Roman" w:hAnsi="Times New Roman" w:cs="Times New Roman"/>
          <w:b/>
          <w:i/>
          <w:sz w:val="28"/>
          <w:szCs w:val="28"/>
        </w:rPr>
        <w:t>информация</w:t>
      </w:r>
      <w:r w:rsidRPr="00603845">
        <w:rPr>
          <w:rFonts w:ascii="Times New Roman" w:hAnsi="Times New Roman" w:cs="Times New Roman"/>
          <w:sz w:val="28"/>
          <w:szCs w:val="28"/>
        </w:rPr>
        <w:t> – сведения (сообщения, данные) независимо от формы их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3845" w:rsidRDefault="003D13F7" w:rsidP="003D13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3F7">
        <w:rPr>
          <w:rFonts w:ascii="Times New Roman" w:hAnsi="Times New Roman" w:cs="Times New Roman"/>
          <w:sz w:val="28"/>
          <w:szCs w:val="28"/>
        </w:rPr>
        <w:t>Информация может являться объектом правовых отношений. Информация может свободно использоваться любым лицом и передаваться одним лицом другому лицу, если федеральными законами не установлены ограничения доступа к информации либо иные требования к порядку ее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оставления или распространения. </w:t>
      </w:r>
      <w:r w:rsidRPr="003D13F7">
        <w:rPr>
          <w:rFonts w:ascii="Times New Roman" w:hAnsi="Times New Roman" w:cs="Times New Roman"/>
          <w:sz w:val="28"/>
          <w:szCs w:val="28"/>
        </w:rPr>
        <w:t>Информация в зависимости от категории доступа к ней подразделяется на о</w:t>
      </w:r>
      <w:r w:rsidRPr="003D13F7">
        <w:rPr>
          <w:rFonts w:ascii="Times New Roman" w:hAnsi="Times New Roman" w:cs="Times New Roman"/>
          <w:b/>
          <w:i/>
          <w:sz w:val="28"/>
          <w:szCs w:val="28"/>
        </w:rPr>
        <w:t>бщедоступную</w:t>
      </w:r>
      <w:r w:rsidRPr="003D13F7">
        <w:rPr>
          <w:rFonts w:ascii="Times New Roman" w:hAnsi="Times New Roman" w:cs="Times New Roman"/>
          <w:sz w:val="28"/>
          <w:szCs w:val="28"/>
        </w:rPr>
        <w:t xml:space="preserve"> информацию, а также на информацию, доступ к которой ограничен федеральными законами (</w:t>
      </w:r>
      <w:r w:rsidRPr="003D13F7">
        <w:rPr>
          <w:rFonts w:ascii="Times New Roman" w:hAnsi="Times New Roman" w:cs="Times New Roman"/>
          <w:b/>
          <w:i/>
          <w:sz w:val="28"/>
          <w:szCs w:val="28"/>
        </w:rPr>
        <w:t>информация ограниченного доступа</w:t>
      </w:r>
      <w:r w:rsidRPr="003D13F7">
        <w:rPr>
          <w:rFonts w:ascii="Times New Roman" w:hAnsi="Times New Roman" w:cs="Times New Roman"/>
          <w:sz w:val="28"/>
          <w:szCs w:val="28"/>
        </w:rPr>
        <w:t>).</w:t>
      </w:r>
    </w:p>
    <w:p w:rsidR="00620748" w:rsidRDefault="00620748" w:rsidP="003D13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748">
        <w:rPr>
          <w:rFonts w:ascii="Times New Roman" w:hAnsi="Times New Roman" w:cs="Times New Roman"/>
          <w:sz w:val="28"/>
          <w:szCs w:val="28"/>
        </w:rPr>
        <w:t>Ограничение доступа к информации устанавливается федеральными законами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614DFD" w:rsidRPr="00614DFD" w:rsidRDefault="00614DFD" w:rsidP="00614D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DFD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вводит </w:t>
      </w:r>
      <w:proofErr w:type="spellStart"/>
      <w:r w:rsidRPr="00614DFD">
        <w:rPr>
          <w:rFonts w:ascii="Times New Roman" w:hAnsi="Times New Roman" w:cs="Times New Roman"/>
          <w:sz w:val="28"/>
          <w:szCs w:val="28"/>
        </w:rPr>
        <w:t>общедозволительный</w:t>
      </w:r>
      <w:proofErr w:type="spellEnd"/>
      <w:r w:rsidRPr="00614DFD">
        <w:rPr>
          <w:rFonts w:ascii="Times New Roman" w:hAnsi="Times New Roman" w:cs="Times New Roman"/>
          <w:sz w:val="28"/>
          <w:szCs w:val="28"/>
        </w:rPr>
        <w:t xml:space="preserve"> порядок регу</w:t>
      </w:r>
      <w:r w:rsidR="001C7317">
        <w:rPr>
          <w:rFonts w:ascii="Times New Roman" w:hAnsi="Times New Roman" w:cs="Times New Roman"/>
          <w:sz w:val="28"/>
          <w:szCs w:val="28"/>
        </w:rPr>
        <w:t xml:space="preserve">лирования информационной сферы. </w:t>
      </w:r>
      <w:proofErr w:type="spellStart"/>
      <w:r w:rsidR="001C7317" w:rsidRPr="001C7317">
        <w:rPr>
          <w:rFonts w:ascii="Times New Roman" w:hAnsi="Times New Roman" w:cs="Times New Roman"/>
          <w:sz w:val="28"/>
          <w:szCs w:val="28"/>
        </w:rPr>
        <w:t>Общедозволительный</w:t>
      </w:r>
      <w:proofErr w:type="spellEnd"/>
      <w:r w:rsidR="001C7317" w:rsidRPr="001C7317">
        <w:rPr>
          <w:rFonts w:ascii="Times New Roman" w:hAnsi="Times New Roman" w:cs="Times New Roman"/>
          <w:sz w:val="28"/>
          <w:szCs w:val="28"/>
        </w:rPr>
        <w:t xml:space="preserve"> тип правового регулирования – это порядок воздействия системы правовых средств на общественные отношения, в основе которого находятся дозволения в их сочетании с конкретными, точно установленными в законе запретами.</w:t>
      </w:r>
    </w:p>
    <w:p w:rsidR="00124168" w:rsidRDefault="00614DFD" w:rsidP="00614D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DFD">
        <w:rPr>
          <w:rFonts w:ascii="Times New Roman" w:hAnsi="Times New Roman" w:cs="Times New Roman"/>
          <w:sz w:val="28"/>
          <w:szCs w:val="28"/>
        </w:rPr>
        <w:lastRenderedPageBreak/>
        <w:t xml:space="preserve">«1. Каждому гарантируется свобода мысли и слова. </w:t>
      </w:r>
    </w:p>
    <w:p w:rsidR="00124168" w:rsidRDefault="00614DFD" w:rsidP="00614D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DFD">
        <w:rPr>
          <w:rFonts w:ascii="Times New Roman" w:hAnsi="Times New Roman" w:cs="Times New Roman"/>
          <w:sz w:val="28"/>
          <w:szCs w:val="28"/>
        </w:rPr>
        <w:t xml:space="preserve">2. Не допускаются пропаганда или агитация, возбуждающие социальную, расовую, национальную или религиозную ненависть и вражду. Запрещается пропаганда социального, расового, национального, религиозного или языкового превосходства. </w:t>
      </w:r>
    </w:p>
    <w:p w:rsidR="00124168" w:rsidRDefault="00614DFD" w:rsidP="00614D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DFD">
        <w:rPr>
          <w:rFonts w:ascii="Times New Roman" w:hAnsi="Times New Roman" w:cs="Times New Roman"/>
          <w:sz w:val="28"/>
          <w:szCs w:val="28"/>
        </w:rPr>
        <w:t xml:space="preserve">3. Никто не может быть принужден к выражению своих мнений и убеждений или отказу от них. </w:t>
      </w:r>
    </w:p>
    <w:p w:rsidR="00124168" w:rsidRDefault="00614DFD" w:rsidP="00614D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DFD">
        <w:rPr>
          <w:rFonts w:ascii="Times New Roman" w:hAnsi="Times New Roman" w:cs="Times New Roman"/>
          <w:sz w:val="28"/>
          <w:szCs w:val="28"/>
        </w:rPr>
        <w:t xml:space="preserve">4. Каждый имеет право свободно искать, получать, передавать, производить и распространять информацию любым законным способом. Перечень сведений, составляющих государственную тайну, определяется федеральным законом. </w:t>
      </w:r>
    </w:p>
    <w:p w:rsidR="00614DFD" w:rsidRDefault="00614DFD" w:rsidP="00C03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DFD">
        <w:rPr>
          <w:rFonts w:ascii="Times New Roman" w:hAnsi="Times New Roman" w:cs="Times New Roman"/>
          <w:sz w:val="28"/>
          <w:szCs w:val="28"/>
        </w:rPr>
        <w:t>5. Гарантируется свобода массовой информации. Цензура запрещается» (ст. 29).</w:t>
      </w:r>
    </w:p>
    <w:p w:rsidR="00C03D34" w:rsidRPr="00C03D34" w:rsidRDefault="00C03D34" w:rsidP="00C03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D34">
        <w:rPr>
          <w:rFonts w:ascii="Times New Roman" w:hAnsi="Times New Roman" w:cs="Times New Roman"/>
          <w:sz w:val="28"/>
          <w:szCs w:val="28"/>
        </w:rPr>
        <w:t xml:space="preserve">Свобода мысли и слова, мнения и информации относится к сравнительно новым приобретениям цивилизации. Начало свободе слова положил английский Билль о правах 1689 г. Затем она нашла отражение в первой поправке к Конституции США 1787 г. и постепенно к началу ХХ в. большинство европейских </w:t>
      </w:r>
      <w:r w:rsidR="001C7317">
        <w:rPr>
          <w:rFonts w:ascii="Times New Roman" w:hAnsi="Times New Roman" w:cs="Times New Roman"/>
          <w:sz w:val="28"/>
          <w:szCs w:val="28"/>
        </w:rPr>
        <w:t xml:space="preserve">стран </w:t>
      </w:r>
      <w:r w:rsidRPr="00C03D34">
        <w:rPr>
          <w:rFonts w:ascii="Times New Roman" w:hAnsi="Times New Roman" w:cs="Times New Roman"/>
          <w:sz w:val="28"/>
          <w:szCs w:val="28"/>
        </w:rPr>
        <w:t>гарантировали эту свободу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3D34">
        <w:t xml:space="preserve"> </w:t>
      </w:r>
      <w:r w:rsidR="001C7317">
        <w:rPr>
          <w:rFonts w:ascii="Times New Roman" w:hAnsi="Times New Roman" w:cs="Times New Roman"/>
          <w:sz w:val="28"/>
          <w:szCs w:val="28"/>
        </w:rPr>
        <w:t>Однако стоит учесть, что ни</w:t>
      </w:r>
      <w:r w:rsidRPr="00C03D34">
        <w:rPr>
          <w:rFonts w:ascii="Times New Roman" w:hAnsi="Times New Roman" w:cs="Times New Roman"/>
          <w:sz w:val="28"/>
          <w:szCs w:val="28"/>
        </w:rPr>
        <w:t xml:space="preserve"> в одном свободном демократическом обществе не защищаются непристойные выражения, ненормативная лексика</w:t>
      </w:r>
      <w:r w:rsidR="000E1342">
        <w:rPr>
          <w:rFonts w:ascii="Times New Roman" w:hAnsi="Times New Roman" w:cs="Times New Roman"/>
          <w:sz w:val="28"/>
          <w:szCs w:val="28"/>
        </w:rPr>
        <w:t>, оскорбления, клевета</w:t>
      </w:r>
      <w:r w:rsidR="00E52004">
        <w:rPr>
          <w:rFonts w:ascii="Times New Roman" w:hAnsi="Times New Roman" w:cs="Times New Roman"/>
          <w:sz w:val="28"/>
          <w:szCs w:val="28"/>
        </w:rPr>
        <w:t>.</w:t>
      </w:r>
      <w:r w:rsidR="00515711">
        <w:rPr>
          <w:rFonts w:ascii="Times New Roman" w:hAnsi="Times New Roman" w:cs="Times New Roman"/>
          <w:sz w:val="28"/>
          <w:szCs w:val="28"/>
        </w:rPr>
        <w:t xml:space="preserve"> В России оскорбление и клевета являются юридически наказуемыми деяниями.</w:t>
      </w:r>
    </w:p>
    <w:p w:rsidR="00F3569C" w:rsidRPr="00603845" w:rsidRDefault="00F3569C" w:rsidP="001C73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845">
        <w:rPr>
          <w:rFonts w:ascii="Times New Roman" w:hAnsi="Times New Roman" w:cs="Times New Roman"/>
          <w:b/>
          <w:sz w:val="28"/>
          <w:szCs w:val="28"/>
        </w:rPr>
        <w:t>2.2. Принципы рег</w:t>
      </w:r>
      <w:r w:rsidR="0008218E">
        <w:rPr>
          <w:rFonts w:ascii="Times New Roman" w:hAnsi="Times New Roman" w:cs="Times New Roman"/>
          <w:b/>
          <w:sz w:val="28"/>
          <w:szCs w:val="28"/>
        </w:rPr>
        <w:t>улирования информационной сферы</w:t>
      </w:r>
    </w:p>
    <w:p w:rsidR="00603845" w:rsidRPr="00603845" w:rsidRDefault="00603845" w:rsidP="00044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Правовое регулирование отношений, возникающих в сфере информации, информационных технологий и защиты информации, основывается на следующих принципах:</w:t>
      </w:r>
    </w:p>
    <w:p w:rsidR="00603845" w:rsidRPr="00603845" w:rsidRDefault="00603845" w:rsidP="00044DF6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1) свобода поиска, получения, передачи, производства и распространения информации любым законным способом;</w:t>
      </w:r>
    </w:p>
    <w:p w:rsidR="00603845" w:rsidRPr="00603845" w:rsidRDefault="00603845" w:rsidP="00044DF6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2) установление ограничений доступа к информации только федеральными законами;</w:t>
      </w:r>
    </w:p>
    <w:p w:rsidR="00603845" w:rsidRPr="00603845" w:rsidRDefault="00603845" w:rsidP="00044DF6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3) открытость информации о деятельности государственных органов и органов местного самоуправления и свободный доступ к такой информации, кроме случаев, установленных федеральными законами;</w:t>
      </w:r>
    </w:p>
    <w:p w:rsidR="00603845" w:rsidRPr="00603845" w:rsidRDefault="00603845" w:rsidP="00044DF6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lastRenderedPageBreak/>
        <w:t>4) равноправие языков народов Российской Федерации при создании информационных систем и их эксплуатации;</w:t>
      </w:r>
    </w:p>
    <w:p w:rsidR="00603845" w:rsidRDefault="00603845" w:rsidP="00044DF6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5) обеспечение безопасности Российской Федерации при создании информационных систем, их эксплуатации и защите содержащейся в них информации;</w:t>
      </w:r>
    </w:p>
    <w:p w:rsidR="00C57261" w:rsidRDefault="00C57261" w:rsidP="001C73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угрозы и направления обеспечения интересов </w:t>
      </w:r>
      <w:r w:rsidRPr="00C57261">
        <w:rPr>
          <w:rFonts w:ascii="Times New Roman" w:hAnsi="Times New Roman" w:cs="Times New Roman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2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сфере сформулированы  в Доктрине информационной безопасности РФ, утвержденной Президентом РФ 9 сентября 2000 г. </w:t>
      </w:r>
    </w:p>
    <w:p w:rsidR="00C57261" w:rsidRPr="00603845" w:rsidRDefault="00124168" w:rsidP="00044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последнее время рассматриваемый принцип все более и более выходит на первый план при разработке законодательства в сфере регулирования информации и Интернета, а в какой-то степени становится доминирующим при разработке новых законов в </w:t>
      </w:r>
      <w:r w:rsidRPr="00124168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ой сфе</w:t>
      </w:r>
      <w:r w:rsidRPr="00124168">
        <w:rPr>
          <w:rFonts w:ascii="Times New Roman" w:hAnsi="Times New Roman" w:cs="Times New Roman"/>
          <w:sz w:val="28"/>
          <w:szCs w:val="28"/>
        </w:rPr>
        <w:t>ре.</w:t>
      </w:r>
      <w:r>
        <w:rPr>
          <w:rFonts w:ascii="Times New Roman" w:hAnsi="Times New Roman" w:cs="Times New Roman"/>
          <w:sz w:val="28"/>
          <w:szCs w:val="28"/>
        </w:rPr>
        <w:t xml:space="preserve"> (Савельев)</w:t>
      </w:r>
    </w:p>
    <w:p w:rsidR="00603845" w:rsidRPr="00603845" w:rsidRDefault="00603845" w:rsidP="002C1804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6) достоверность информации и своевременность ее предоставления;</w:t>
      </w:r>
    </w:p>
    <w:p w:rsidR="00603845" w:rsidRPr="00603845" w:rsidRDefault="00603845" w:rsidP="002C1804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7) неприкосновенность частной жизни, недопустимость сбора, хранения, использования и распространения информации о частной жизни лица без его согласия;</w:t>
      </w:r>
    </w:p>
    <w:p w:rsidR="00603845" w:rsidRPr="001C7317" w:rsidRDefault="00603845" w:rsidP="002C1804">
      <w:pPr>
        <w:jc w:val="both"/>
        <w:rPr>
          <w:rFonts w:ascii="Times New Roman" w:hAnsi="Times New Roman" w:cs="Times New Roman"/>
          <w:sz w:val="28"/>
          <w:szCs w:val="28"/>
        </w:rPr>
      </w:pPr>
      <w:r w:rsidRPr="00603845">
        <w:rPr>
          <w:rFonts w:ascii="Times New Roman" w:hAnsi="Times New Roman" w:cs="Times New Roman"/>
          <w:sz w:val="28"/>
          <w:szCs w:val="28"/>
        </w:rPr>
        <w:t>8) недопустимость установления нормативными правовыми актами каких-либо преимуществ применения одних информационных технологий перед другими,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</w:t>
      </w:r>
      <w:r w:rsidR="001C7317">
        <w:rPr>
          <w:rFonts w:ascii="Times New Roman" w:hAnsi="Times New Roman" w:cs="Times New Roman"/>
          <w:sz w:val="28"/>
          <w:szCs w:val="28"/>
        </w:rPr>
        <w:t>ми.</w:t>
      </w:r>
    </w:p>
    <w:p w:rsidR="00F3569C" w:rsidRDefault="00F3569C" w:rsidP="00603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845">
        <w:rPr>
          <w:rFonts w:ascii="Times New Roman" w:hAnsi="Times New Roman" w:cs="Times New Roman"/>
          <w:b/>
          <w:sz w:val="28"/>
          <w:szCs w:val="28"/>
        </w:rPr>
        <w:t xml:space="preserve">2.3. Список сведений, доступ к </w:t>
      </w:r>
      <w:r w:rsidR="0008218E">
        <w:rPr>
          <w:rFonts w:ascii="Times New Roman" w:hAnsi="Times New Roman" w:cs="Times New Roman"/>
          <w:b/>
          <w:sz w:val="28"/>
          <w:szCs w:val="28"/>
        </w:rPr>
        <w:t>которым не может быть ограничен</w:t>
      </w:r>
      <w:bookmarkStart w:id="0" w:name="_GoBack"/>
      <w:bookmarkEnd w:id="0"/>
    </w:p>
    <w:p w:rsidR="00614DFD" w:rsidRPr="00D80D12" w:rsidRDefault="00D80D12" w:rsidP="00D80D1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D12">
        <w:rPr>
          <w:rFonts w:ascii="Times New Roman" w:hAnsi="Times New Roman" w:cs="Times New Roman"/>
          <w:sz w:val="28"/>
          <w:szCs w:val="28"/>
        </w:rPr>
        <w:t>Список сведений, доступ к которым не может быть ограничен установлен п. 1 ч. 4, ст. 8 Закона об информации:</w:t>
      </w:r>
    </w:p>
    <w:p w:rsidR="00614DFD" w:rsidRPr="00614DFD" w:rsidRDefault="00614DFD" w:rsidP="00614DFD">
      <w:pPr>
        <w:pStyle w:val="a3"/>
        <w:spacing w:before="96" w:beforeAutospacing="0" w:after="0" w:afterAutospacing="0"/>
        <w:jc w:val="both"/>
        <w:textAlignment w:val="baseline"/>
        <w:rPr>
          <w:sz w:val="28"/>
          <w:szCs w:val="28"/>
        </w:rPr>
      </w:pPr>
      <w:r w:rsidRPr="00614DFD">
        <w:rPr>
          <w:rFonts w:eastAsia="+mn-ea"/>
          <w:color w:val="000000"/>
          <w:kern w:val="24"/>
          <w:sz w:val="28"/>
          <w:szCs w:val="28"/>
        </w:rPr>
        <w:t>1) нормативные правовые акты, затрагивающие права, свободы и обязанности человека и гражданина, а также устанавливающие правовое положение организаций и полномочия государственных органов, органов местного самоуправления;</w:t>
      </w:r>
    </w:p>
    <w:p w:rsidR="00614DFD" w:rsidRPr="00614DFD" w:rsidRDefault="00614DFD" w:rsidP="00614DFD">
      <w:pPr>
        <w:pStyle w:val="a3"/>
        <w:spacing w:before="96" w:beforeAutospacing="0" w:after="0" w:afterAutospacing="0"/>
        <w:jc w:val="both"/>
        <w:textAlignment w:val="baseline"/>
        <w:rPr>
          <w:sz w:val="28"/>
          <w:szCs w:val="28"/>
        </w:rPr>
      </w:pPr>
      <w:r w:rsidRPr="00614DFD">
        <w:rPr>
          <w:rFonts w:eastAsia="+mn-ea"/>
          <w:color w:val="000000"/>
          <w:kern w:val="24"/>
          <w:sz w:val="28"/>
          <w:szCs w:val="28"/>
        </w:rPr>
        <w:t>2) информация о состоянии окружающей среды;</w:t>
      </w:r>
    </w:p>
    <w:p w:rsidR="00614DFD" w:rsidRPr="00614DFD" w:rsidRDefault="00614DFD" w:rsidP="00614DFD">
      <w:pPr>
        <w:pStyle w:val="a3"/>
        <w:spacing w:before="96" w:beforeAutospacing="0" w:after="0" w:afterAutospacing="0"/>
        <w:jc w:val="both"/>
        <w:textAlignment w:val="baseline"/>
        <w:rPr>
          <w:sz w:val="28"/>
          <w:szCs w:val="28"/>
        </w:rPr>
      </w:pPr>
      <w:r w:rsidRPr="00614DFD">
        <w:rPr>
          <w:rFonts w:eastAsia="+mn-ea"/>
          <w:color w:val="000000"/>
          <w:kern w:val="24"/>
          <w:sz w:val="28"/>
          <w:szCs w:val="28"/>
        </w:rPr>
        <w:t>3) информация о деятельности государственных органов и органов местного самоуправления, а также об использовании бюджетных средств (за исключением сведений, составляющих государственную или служебную тайну);</w:t>
      </w:r>
    </w:p>
    <w:p w:rsidR="00614DFD" w:rsidRPr="00614DFD" w:rsidRDefault="00614DFD" w:rsidP="00614DFD">
      <w:pPr>
        <w:pStyle w:val="a3"/>
        <w:spacing w:before="96" w:beforeAutospacing="0" w:after="0" w:afterAutospacing="0"/>
        <w:jc w:val="both"/>
        <w:textAlignment w:val="baseline"/>
        <w:rPr>
          <w:sz w:val="28"/>
          <w:szCs w:val="28"/>
        </w:rPr>
      </w:pPr>
      <w:r w:rsidRPr="00614DFD">
        <w:rPr>
          <w:rFonts w:eastAsia="+mn-ea"/>
          <w:color w:val="000000"/>
          <w:kern w:val="24"/>
          <w:sz w:val="28"/>
          <w:szCs w:val="28"/>
        </w:rPr>
        <w:t xml:space="preserve">4) информация, накапливаемая в открытых фондах библиотек, музеев и архивов, а также в государственных, муниципальных и иных </w:t>
      </w:r>
      <w:r w:rsidRPr="00614DFD">
        <w:rPr>
          <w:rFonts w:eastAsia="+mn-ea"/>
          <w:color w:val="000000"/>
          <w:kern w:val="24"/>
          <w:sz w:val="28"/>
          <w:szCs w:val="28"/>
        </w:rPr>
        <w:lastRenderedPageBreak/>
        <w:t>информационных системах, созданных или предназначенных для обеспечения граждан (физических лиц) и организаций такой информацией;</w:t>
      </w:r>
    </w:p>
    <w:p w:rsidR="00614DFD" w:rsidRDefault="00614DFD" w:rsidP="00614DFD">
      <w:pPr>
        <w:pStyle w:val="a3"/>
        <w:spacing w:before="96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614DFD">
        <w:rPr>
          <w:rFonts w:eastAsia="+mn-ea"/>
          <w:color w:val="000000"/>
          <w:kern w:val="24"/>
          <w:sz w:val="28"/>
          <w:szCs w:val="28"/>
        </w:rPr>
        <w:t>5) иная информация, недопустимость ограничения доступа к которой установлена федеральными законами.</w:t>
      </w:r>
    </w:p>
    <w:p w:rsidR="008F061F" w:rsidRPr="00614DFD" w:rsidRDefault="008F061F" w:rsidP="00614DFD">
      <w:pPr>
        <w:pStyle w:val="a3"/>
        <w:spacing w:before="96" w:beforeAutospacing="0" w:after="0" w:afterAutospacing="0"/>
        <w:jc w:val="both"/>
        <w:textAlignment w:val="baseline"/>
        <w:rPr>
          <w:sz w:val="28"/>
          <w:szCs w:val="28"/>
        </w:rPr>
      </w:pPr>
    </w:p>
    <w:p w:rsidR="00614DFD" w:rsidRPr="00044DF6" w:rsidRDefault="00044DF6" w:rsidP="00044DF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44DF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</w:p>
    <w:p w:rsidR="00044DF6" w:rsidRPr="00044DF6" w:rsidRDefault="00044DF6" w:rsidP="00044DF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44DF6">
        <w:rPr>
          <w:rFonts w:ascii="Times New Roman" w:hAnsi="Times New Roman" w:cs="Times New Roman"/>
          <w:b/>
          <w:i/>
          <w:sz w:val="24"/>
          <w:szCs w:val="24"/>
        </w:rPr>
        <w:t>Нормативно-правовые акты:</w:t>
      </w:r>
    </w:p>
    <w:p w:rsidR="009A5693" w:rsidRPr="00044DF6" w:rsidRDefault="009A5693" w:rsidP="00044DF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044DF6">
        <w:rPr>
          <w:rFonts w:ascii="Times New Roman" w:hAnsi="Times New Roman" w:cs="Times New Roman"/>
          <w:i/>
          <w:sz w:val="24"/>
          <w:szCs w:val="24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  <w:r w:rsidRPr="00044DF6">
        <w:rPr>
          <w:i/>
          <w:sz w:val="24"/>
          <w:szCs w:val="24"/>
        </w:rPr>
        <w:t xml:space="preserve"> </w:t>
      </w:r>
      <w:r w:rsidRPr="00044DF6">
        <w:rPr>
          <w:rFonts w:ascii="Times New Roman" w:hAnsi="Times New Roman" w:cs="Times New Roman"/>
          <w:i/>
          <w:sz w:val="24"/>
          <w:szCs w:val="24"/>
        </w:rPr>
        <w:t>http://www.consultant.ru/document/Cons_doc_LAW_28399/</w:t>
      </w:r>
      <w:r w:rsidR="00677A28" w:rsidRPr="00044DF6">
        <w:rPr>
          <w:rFonts w:ascii="Times New Roman" w:hAnsi="Times New Roman" w:cs="Times New Roman"/>
          <w:i/>
          <w:sz w:val="24"/>
          <w:szCs w:val="24"/>
        </w:rPr>
        <w:t>ь</w:t>
      </w:r>
    </w:p>
    <w:p w:rsidR="00757C36" w:rsidRPr="00044DF6" w:rsidRDefault="00757C36" w:rsidP="00044DF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044DF6">
        <w:rPr>
          <w:rFonts w:ascii="Times New Roman" w:hAnsi="Times New Roman" w:cs="Times New Roman"/>
          <w:i/>
          <w:sz w:val="24"/>
          <w:szCs w:val="24"/>
        </w:rPr>
        <w:t xml:space="preserve">Федеральный закон "Об информации, информационных технологиях и о защите информации" от 27.07.2006 N 149-ФЗ </w:t>
      </w:r>
      <w:hyperlink r:id="rId5" w:history="1">
        <w:r w:rsidR="00044DF6" w:rsidRPr="00044DF6">
          <w:rPr>
            <w:rStyle w:val="a5"/>
            <w:rFonts w:ascii="Times New Roman" w:hAnsi="Times New Roman" w:cs="Times New Roman"/>
            <w:i/>
            <w:sz w:val="24"/>
            <w:szCs w:val="24"/>
          </w:rPr>
          <w:t>http://www.consultant.ru/document/cons_doc_LAW_61798/</w:t>
        </w:r>
      </w:hyperlink>
    </w:p>
    <w:p w:rsidR="00044DF6" w:rsidRPr="00044DF6" w:rsidRDefault="00044DF6" w:rsidP="00044DF6">
      <w:pPr>
        <w:pStyle w:val="a4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044DF6">
        <w:rPr>
          <w:rFonts w:ascii="Times New Roman" w:hAnsi="Times New Roman" w:cs="Times New Roman"/>
          <w:b/>
          <w:i/>
          <w:sz w:val="24"/>
          <w:szCs w:val="24"/>
        </w:rPr>
        <w:t>Другие акты:</w:t>
      </w:r>
    </w:p>
    <w:p w:rsidR="00356BE1" w:rsidRPr="00044DF6" w:rsidRDefault="00356BE1" w:rsidP="00044DF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044DF6">
        <w:rPr>
          <w:rFonts w:ascii="Times New Roman" w:hAnsi="Times New Roman" w:cs="Times New Roman"/>
          <w:i/>
          <w:sz w:val="24"/>
          <w:szCs w:val="24"/>
        </w:rPr>
        <w:t xml:space="preserve">Савельев, А. И. Комментарий к Федеральному закону от 27 июля 2006 г. №149- ФЗ «Об информации, информационных технологиях и защите информации» (постатейный) / А. И. Савельев. — </w:t>
      </w:r>
      <w:proofErr w:type="gramStart"/>
      <w:r w:rsidRPr="00044DF6">
        <w:rPr>
          <w:rFonts w:ascii="Times New Roman" w:hAnsi="Times New Roman" w:cs="Times New Roman"/>
          <w:i/>
          <w:sz w:val="24"/>
          <w:szCs w:val="24"/>
        </w:rPr>
        <w:t>Москва :</w:t>
      </w:r>
      <w:proofErr w:type="gramEnd"/>
      <w:r w:rsidRPr="00044DF6">
        <w:rPr>
          <w:rFonts w:ascii="Times New Roman" w:hAnsi="Times New Roman" w:cs="Times New Roman"/>
          <w:i/>
          <w:sz w:val="24"/>
          <w:szCs w:val="24"/>
        </w:rPr>
        <w:t xml:space="preserve"> Статут, 2015. — 320 c. — ISBN 978-5-8354-1150-4. — </w:t>
      </w:r>
      <w:proofErr w:type="gramStart"/>
      <w:r w:rsidRPr="00044DF6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044DF6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http://www.iprbookshop.ru/49072.html </w:t>
      </w:r>
    </w:p>
    <w:sectPr w:rsidR="00356BE1" w:rsidRPr="0004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C100F"/>
    <w:multiLevelType w:val="hybridMultilevel"/>
    <w:tmpl w:val="744CF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039AF"/>
    <w:multiLevelType w:val="hybridMultilevel"/>
    <w:tmpl w:val="889650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92"/>
    <w:rsid w:val="00025D92"/>
    <w:rsid w:val="00044DF6"/>
    <w:rsid w:val="0008218E"/>
    <w:rsid w:val="000E1342"/>
    <w:rsid w:val="00124168"/>
    <w:rsid w:val="001A67B9"/>
    <w:rsid w:val="001C7317"/>
    <w:rsid w:val="00295E48"/>
    <w:rsid w:val="002C1804"/>
    <w:rsid w:val="00356BE1"/>
    <w:rsid w:val="003D13F7"/>
    <w:rsid w:val="00515711"/>
    <w:rsid w:val="005C071E"/>
    <w:rsid w:val="00603845"/>
    <w:rsid w:val="00614DFD"/>
    <w:rsid w:val="00617F41"/>
    <w:rsid w:val="00620748"/>
    <w:rsid w:val="00661E1B"/>
    <w:rsid w:val="00677A28"/>
    <w:rsid w:val="00757C36"/>
    <w:rsid w:val="00780CAF"/>
    <w:rsid w:val="008F061F"/>
    <w:rsid w:val="00911574"/>
    <w:rsid w:val="009A5693"/>
    <w:rsid w:val="00C03D34"/>
    <w:rsid w:val="00C57261"/>
    <w:rsid w:val="00D80D12"/>
    <w:rsid w:val="00E52004"/>
    <w:rsid w:val="00F3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784C"/>
  <w15:docId w15:val="{26E62F1F-ABFA-4E01-8275-99D8C315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4DF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44D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617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21</cp:revision>
  <dcterms:created xsi:type="dcterms:W3CDTF">2021-01-09T19:44:00Z</dcterms:created>
  <dcterms:modified xsi:type="dcterms:W3CDTF">2021-01-20T07:06:00Z</dcterms:modified>
</cp:coreProperties>
</file>